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21" w:rsidRDefault="00771C21" w:rsidP="00D26537">
      <w:pPr>
        <w:spacing w:after="0"/>
        <w:rPr>
          <w:rFonts w:ascii="Arial" w:hAnsi="Arial" w:cs="Arial"/>
          <w:b/>
          <w:sz w:val="24"/>
        </w:rPr>
      </w:pPr>
    </w:p>
    <w:p w:rsidR="00444286" w:rsidRPr="00771C21" w:rsidRDefault="00577DC7" w:rsidP="00444286">
      <w:pPr>
        <w:spacing w:after="0"/>
        <w:rPr>
          <w:rFonts w:ascii="Arial" w:hAnsi="Arial" w:cs="Arial"/>
        </w:rPr>
      </w:pPr>
      <w:r w:rsidRPr="00771C21">
        <w:rPr>
          <w:rFonts w:ascii="Arial" w:hAnsi="Arial" w:cs="Arial"/>
          <w:b/>
          <w:sz w:val="24"/>
        </w:rPr>
        <w:t>Pr</w:t>
      </w:r>
      <w:r w:rsidR="00771C21" w:rsidRPr="00771C21">
        <w:rPr>
          <w:rFonts w:ascii="Arial" w:hAnsi="Arial" w:cs="Arial"/>
          <w:b/>
          <w:sz w:val="24"/>
        </w:rPr>
        <w:t>évisionnel</w:t>
      </w:r>
      <w:r w:rsidRPr="00771C21">
        <w:rPr>
          <w:rFonts w:ascii="Arial" w:hAnsi="Arial" w:cs="Arial"/>
          <w:b/>
          <w:sz w:val="24"/>
        </w:rPr>
        <w:t xml:space="preserve"> de</w:t>
      </w:r>
      <w:r w:rsidR="00771C21" w:rsidRPr="00771C21">
        <w:rPr>
          <w:rFonts w:ascii="Arial" w:hAnsi="Arial" w:cs="Arial"/>
          <w:b/>
          <w:sz w:val="24"/>
        </w:rPr>
        <w:t>s</w:t>
      </w:r>
      <w:r w:rsidRPr="00771C21">
        <w:rPr>
          <w:rFonts w:ascii="Arial" w:hAnsi="Arial" w:cs="Arial"/>
          <w:b/>
          <w:sz w:val="24"/>
        </w:rPr>
        <w:t xml:space="preserve"> parutions articles DAUPHINE LIBERE</w:t>
      </w:r>
      <w:r w:rsidR="00444286">
        <w:rPr>
          <w:rFonts w:ascii="Arial" w:hAnsi="Arial" w:cs="Arial"/>
          <w:b/>
          <w:sz w:val="24"/>
        </w:rPr>
        <w:t xml:space="preserve">                      </w:t>
      </w:r>
      <w:r w:rsidR="00444286" w:rsidRPr="00444286">
        <w:rPr>
          <w:rFonts w:ascii="Arial" w:hAnsi="Arial" w:cs="Arial"/>
          <w:b/>
        </w:rPr>
        <w:t>Contact</w:t>
      </w:r>
      <w:r w:rsidR="00444286">
        <w:rPr>
          <w:rFonts w:ascii="Arial" w:hAnsi="Arial" w:cs="Arial"/>
        </w:rPr>
        <w:t xml:space="preserve"> </w:t>
      </w:r>
      <w:proofErr w:type="gramStart"/>
      <w:r w:rsidR="00444286">
        <w:rPr>
          <w:rFonts w:ascii="Arial" w:hAnsi="Arial" w:cs="Arial"/>
        </w:rPr>
        <w:t>:</w:t>
      </w:r>
      <w:r w:rsidR="00444286">
        <w:rPr>
          <w:rFonts w:ascii="Arial" w:hAnsi="Arial" w:cs="Arial"/>
        </w:rPr>
        <w:t xml:space="preserve">  </w:t>
      </w:r>
      <w:proofErr w:type="gramEnd"/>
      <w:hyperlink r:id="rId5" w:history="1">
        <w:r w:rsidR="00444286" w:rsidRPr="00C4657D">
          <w:rPr>
            <w:rStyle w:val="Lienhypertexte"/>
            <w:rFonts w:ascii="Arial" w:hAnsi="Arial" w:cs="Arial"/>
          </w:rPr>
          <w:t>delmotte.patrick@gmail.com</w:t>
        </w:r>
      </w:hyperlink>
      <w:r w:rsidR="00444286">
        <w:rPr>
          <w:rFonts w:ascii="Arial" w:hAnsi="Arial" w:cs="Arial"/>
        </w:rPr>
        <w:t xml:space="preserve">        </w:t>
      </w:r>
    </w:p>
    <w:p w:rsidR="00D26537" w:rsidRPr="00771C21" w:rsidRDefault="00D26537" w:rsidP="00D26537">
      <w:pPr>
        <w:spacing w:after="0"/>
        <w:rPr>
          <w:rFonts w:ascii="Arial" w:hAnsi="Arial" w:cs="Arial"/>
          <w:b/>
          <w:sz w:val="24"/>
        </w:rPr>
      </w:pPr>
    </w:p>
    <w:tbl>
      <w:tblPr>
        <w:tblStyle w:val="Grillemoyenne2-Accent3"/>
        <w:tblpPr w:leftFromText="141" w:rightFromText="141" w:vertAnchor="page" w:horzAnchor="margin" w:tblpXSpec="center" w:tblpY="1996"/>
        <w:tblW w:w="15505" w:type="dxa"/>
        <w:tblLayout w:type="fixed"/>
        <w:tblLook w:val="04A0" w:firstRow="1" w:lastRow="0" w:firstColumn="1" w:lastColumn="0" w:noHBand="0" w:noVBand="1"/>
      </w:tblPr>
      <w:tblGrid>
        <w:gridCol w:w="1669"/>
        <w:gridCol w:w="1727"/>
        <w:gridCol w:w="1727"/>
        <w:gridCol w:w="1727"/>
        <w:gridCol w:w="1727"/>
        <w:gridCol w:w="1488"/>
        <w:gridCol w:w="1985"/>
        <w:gridCol w:w="1727"/>
        <w:gridCol w:w="1728"/>
      </w:tblGrid>
      <w:tr w:rsidR="00D26537" w:rsidRPr="00771C21" w:rsidTr="00771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9" w:type="dxa"/>
            <w:vAlign w:val="center"/>
          </w:tcPr>
          <w:p w:rsidR="00D26537" w:rsidRPr="00771C21" w:rsidRDefault="00D26537" w:rsidP="00771C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C2D69B" w:themeFill="accent3" w:themeFillTint="99"/>
            <w:vAlign w:val="center"/>
          </w:tcPr>
          <w:p w:rsidR="00D26537" w:rsidRPr="00771C21" w:rsidRDefault="00D26537" w:rsidP="0077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>Culture</w:t>
            </w:r>
          </w:p>
        </w:tc>
        <w:tc>
          <w:tcPr>
            <w:tcW w:w="1727" w:type="dxa"/>
            <w:shd w:val="clear" w:color="auto" w:fill="C2D69B" w:themeFill="accent3" w:themeFillTint="99"/>
            <w:vAlign w:val="center"/>
          </w:tcPr>
          <w:p w:rsidR="00D26537" w:rsidRPr="00771C21" w:rsidRDefault="00D26537" w:rsidP="0077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>Cyclisme</w:t>
            </w:r>
          </w:p>
        </w:tc>
        <w:tc>
          <w:tcPr>
            <w:tcW w:w="1727" w:type="dxa"/>
            <w:shd w:val="clear" w:color="auto" w:fill="C2D69B" w:themeFill="accent3" w:themeFillTint="99"/>
            <w:vAlign w:val="center"/>
          </w:tcPr>
          <w:p w:rsidR="00D26537" w:rsidRPr="00771C21" w:rsidRDefault="00771C21" w:rsidP="0077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26537" w:rsidRPr="00771C21">
              <w:rPr>
                <w:rFonts w:ascii="Arial" w:hAnsi="Arial" w:cs="Arial"/>
              </w:rPr>
              <w:t>ki de fond</w:t>
            </w:r>
          </w:p>
        </w:tc>
        <w:tc>
          <w:tcPr>
            <w:tcW w:w="1727" w:type="dxa"/>
            <w:shd w:val="clear" w:color="auto" w:fill="C2D69B" w:themeFill="accent3" w:themeFillTint="99"/>
            <w:vAlign w:val="center"/>
          </w:tcPr>
          <w:p w:rsidR="00D26537" w:rsidRPr="00771C21" w:rsidRDefault="00771C21" w:rsidP="0077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26537" w:rsidRPr="00771C21">
              <w:rPr>
                <w:rFonts w:ascii="Arial" w:hAnsi="Arial" w:cs="Arial"/>
              </w:rPr>
              <w:t>oules</w:t>
            </w:r>
          </w:p>
        </w:tc>
        <w:tc>
          <w:tcPr>
            <w:tcW w:w="1488" w:type="dxa"/>
            <w:shd w:val="clear" w:color="auto" w:fill="C2D69B" w:themeFill="accent3" w:themeFillTint="99"/>
            <w:vAlign w:val="center"/>
          </w:tcPr>
          <w:p w:rsidR="00D26537" w:rsidRPr="00771C21" w:rsidRDefault="00D26537" w:rsidP="0077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>Voyage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:rsidR="00D26537" w:rsidRPr="00771C21" w:rsidRDefault="00D26537" w:rsidP="0077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71C21">
              <w:rPr>
                <w:rFonts w:ascii="Arial" w:hAnsi="Arial" w:cs="Arial"/>
              </w:rPr>
              <w:t>Rando</w:t>
            </w:r>
            <w:proofErr w:type="spellEnd"/>
          </w:p>
        </w:tc>
        <w:tc>
          <w:tcPr>
            <w:tcW w:w="1727" w:type="dxa"/>
            <w:shd w:val="clear" w:color="auto" w:fill="C2D69B" w:themeFill="accent3" w:themeFillTint="99"/>
            <w:vAlign w:val="center"/>
          </w:tcPr>
          <w:p w:rsidR="00D26537" w:rsidRPr="00771C21" w:rsidRDefault="00E53C9B" w:rsidP="0077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 xml:space="preserve">Association </w:t>
            </w:r>
            <w:r w:rsidR="00D26537" w:rsidRPr="00771C21">
              <w:rPr>
                <w:rFonts w:ascii="Arial" w:hAnsi="Arial" w:cs="Arial"/>
              </w:rPr>
              <w:t>Administratif</w:t>
            </w:r>
          </w:p>
        </w:tc>
        <w:tc>
          <w:tcPr>
            <w:tcW w:w="1728" w:type="dxa"/>
            <w:shd w:val="clear" w:color="auto" w:fill="C2D69B" w:themeFill="accent3" w:themeFillTint="99"/>
            <w:vAlign w:val="center"/>
          </w:tcPr>
          <w:p w:rsidR="00D26537" w:rsidRPr="00771C21" w:rsidRDefault="00771C21" w:rsidP="00771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D26537" w:rsidRPr="00771C21">
              <w:rPr>
                <w:rFonts w:ascii="Arial" w:hAnsi="Arial" w:cs="Arial"/>
              </w:rPr>
              <w:t>hilatélie</w:t>
            </w:r>
          </w:p>
        </w:tc>
      </w:tr>
      <w:tr w:rsidR="00771C21" w:rsidRPr="00771C21" w:rsidTr="0077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Align w:val="center"/>
          </w:tcPr>
          <w:p w:rsidR="00771C21" w:rsidRPr="00771C21" w:rsidRDefault="00771C21" w:rsidP="00771C21">
            <w:pPr>
              <w:jc w:val="center"/>
              <w:rPr>
                <w:rFonts w:ascii="Arial" w:hAnsi="Arial" w:cs="Arial"/>
                <w:color w:val="943634" w:themeColor="accent2" w:themeShade="BF"/>
              </w:rPr>
            </w:pPr>
            <w:r w:rsidRPr="00771C21">
              <w:rPr>
                <w:rFonts w:ascii="Arial" w:hAnsi="Arial" w:cs="Arial"/>
                <w:color w:val="943634" w:themeColor="accent2" w:themeShade="BF"/>
              </w:rPr>
              <w:t>Rédacteur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:rsidR="00771C21" w:rsidRPr="00771C21" w:rsidRDefault="00771C21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943634" w:themeColor="accent2" w:themeShade="BF"/>
              </w:rPr>
            </w:pPr>
            <w:r w:rsidRPr="00771C21">
              <w:rPr>
                <w:rFonts w:ascii="Arial" w:hAnsi="Arial" w:cs="Arial"/>
                <w:b/>
                <w:color w:val="943634" w:themeColor="accent2" w:themeShade="BF"/>
              </w:rPr>
              <w:t>MF S</w:t>
            </w:r>
            <w:r>
              <w:rPr>
                <w:rFonts w:ascii="Arial" w:hAnsi="Arial" w:cs="Arial"/>
                <w:b/>
                <w:color w:val="943634" w:themeColor="accent2" w:themeShade="BF"/>
              </w:rPr>
              <w:t>Y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:rsidR="00771C21" w:rsidRPr="00771C21" w:rsidRDefault="00771C21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943634" w:themeColor="accent2" w:themeShade="BF"/>
              </w:rPr>
            </w:pPr>
            <w:r w:rsidRPr="00771C21">
              <w:rPr>
                <w:rFonts w:ascii="Arial" w:hAnsi="Arial" w:cs="Arial"/>
                <w:b/>
                <w:color w:val="943634" w:themeColor="accent2" w:themeShade="BF"/>
              </w:rPr>
              <w:t>BD JV PL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:rsidR="00771C21" w:rsidRPr="00771C21" w:rsidRDefault="00771C21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943634" w:themeColor="accent2" w:themeShade="BF"/>
              </w:rPr>
            </w:pPr>
            <w:r w:rsidRPr="00771C21">
              <w:rPr>
                <w:rFonts w:ascii="Arial" w:hAnsi="Arial" w:cs="Arial"/>
                <w:b/>
                <w:color w:val="943634" w:themeColor="accent2" w:themeShade="BF"/>
              </w:rPr>
              <w:t>BD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:rsidR="00771C21" w:rsidRPr="00771C21" w:rsidRDefault="00771C21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943634" w:themeColor="accent2" w:themeShade="BF"/>
              </w:rPr>
            </w:pPr>
            <w:r w:rsidRPr="00771C21">
              <w:rPr>
                <w:rFonts w:ascii="Arial" w:hAnsi="Arial" w:cs="Arial"/>
                <w:b/>
                <w:color w:val="943634" w:themeColor="accent2" w:themeShade="BF"/>
              </w:rPr>
              <w:t xml:space="preserve">MA </w:t>
            </w:r>
            <w:proofErr w:type="spellStart"/>
            <w:r w:rsidRPr="00771C21">
              <w:rPr>
                <w:rFonts w:ascii="Arial" w:hAnsi="Arial" w:cs="Arial"/>
                <w:b/>
                <w:color w:val="943634" w:themeColor="accent2" w:themeShade="BF"/>
              </w:rPr>
              <w:t>CBd</w:t>
            </w:r>
            <w:proofErr w:type="spellEnd"/>
          </w:p>
        </w:tc>
        <w:tc>
          <w:tcPr>
            <w:tcW w:w="1488" w:type="dxa"/>
            <w:shd w:val="clear" w:color="auto" w:fill="FFFFFF" w:themeFill="background1"/>
            <w:vAlign w:val="center"/>
          </w:tcPr>
          <w:p w:rsidR="00771C21" w:rsidRPr="00771C21" w:rsidRDefault="00771C21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943634" w:themeColor="accent2" w:themeShade="BF"/>
              </w:rPr>
            </w:pPr>
            <w:proofErr w:type="spellStart"/>
            <w:r w:rsidRPr="00771C21">
              <w:rPr>
                <w:rFonts w:ascii="Arial" w:hAnsi="Arial" w:cs="Arial"/>
                <w:b/>
                <w:color w:val="943634" w:themeColor="accent2" w:themeShade="BF"/>
              </w:rPr>
              <w:t>JCn</w:t>
            </w:r>
            <w:proofErr w:type="spellEnd"/>
            <w:r w:rsidRPr="00771C21">
              <w:rPr>
                <w:rFonts w:ascii="Arial" w:hAnsi="Arial" w:cs="Arial"/>
                <w:b/>
                <w:color w:val="943634" w:themeColor="accent2" w:themeShade="BF"/>
              </w:rPr>
              <w:t xml:space="preserve"> SG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71C21" w:rsidRPr="00771C21" w:rsidRDefault="00771C21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943634" w:themeColor="accent2" w:themeShade="BF"/>
              </w:rPr>
            </w:pPr>
            <w:r w:rsidRPr="00771C21">
              <w:rPr>
                <w:rFonts w:ascii="Arial" w:hAnsi="Arial" w:cs="Arial"/>
                <w:b/>
                <w:color w:val="943634" w:themeColor="accent2" w:themeShade="BF"/>
              </w:rPr>
              <w:t>NR FF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:rsidR="00771C21" w:rsidRPr="00771C21" w:rsidRDefault="00771C21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943634" w:themeColor="accent2" w:themeShade="BF"/>
              </w:rPr>
            </w:pPr>
            <w:proofErr w:type="spellStart"/>
            <w:r w:rsidRPr="00771C21">
              <w:rPr>
                <w:rFonts w:ascii="Arial" w:hAnsi="Arial" w:cs="Arial"/>
                <w:b/>
                <w:color w:val="943634" w:themeColor="accent2" w:themeShade="BF"/>
              </w:rPr>
              <w:t>JCs</w:t>
            </w:r>
            <w:proofErr w:type="spellEnd"/>
            <w:r w:rsidRPr="00771C21">
              <w:rPr>
                <w:rFonts w:ascii="Arial" w:hAnsi="Arial" w:cs="Arial"/>
                <w:b/>
                <w:color w:val="943634" w:themeColor="accent2" w:themeShade="BF"/>
              </w:rPr>
              <w:t xml:space="preserve"> PL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771C21" w:rsidRPr="00771C21" w:rsidRDefault="00771C21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943634" w:themeColor="accent2" w:themeShade="BF"/>
              </w:rPr>
            </w:pPr>
            <w:proofErr w:type="spellStart"/>
            <w:r w:rsidRPr="00771C21">
              <w:rPr>
                <w:rFonts w:ascii="Arial" w:hAnsi="Arial" w:cs="Arial"/>
                <w:b/>
                <w:color w:val="943634" w:themeColor="accent2" w:themeShade="BF"/>
              </w:rPr>
              <w:t>JCs</w:t>
            </w:r>
            <w:proofErr w:type="spellEnd"/>
          </w:p>
        </w:tc>
      </w:tr>
      <w:tr w:rsidR="00D26537" w:rsidRPr="00771C21" w:rsidTr="00771C21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Align w:val="center"/>
          </w:tcPr>
          <w:p w:rsidR="00D26537" w:rsidRPr="00771C21" w:rsidRDefault="00D26537" w:rsidP="00771C21">
            <w:pPr>
              <w:jc w:val="center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>Janvier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488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577DC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  <w:r w:rsidRPr="00771C21">
              <w:rPr>
                <w:rFonts w:ascii="Arial" w:hAnsi="Arial" w:cs="Arial"/>
                <w:b/>
                <w:color w:val="0070C0"/>
              </w:rPr>
              <w:t>AG janvier</w:t>
            </w:r>
          </w:p>
        </w:tc>
        <w:tc>
          <w:tcPr>
            <w:tcW w:w="1728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</w:p>
        </w:tc>
      </w:tr>
      <w:tr w:rsidR="00D26537" w:rsidRPr="00771C21" w:rsidTr="0077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Align w:val="center"/>
          </w:tcPr>
          <w:p w:rsidR="00D26537" w:rsidRPr="00771C21" w:rsidRDefault="00D26537" w:rsidP="00771C21">
            <w:pPr>
              <w:jc w:val="center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>Février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577DC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  <w:r w:rsidRPr="00771C21">
              <w:rPr>
                <w:rFonts w:ascii="Arial" w:hAnsi="Arial" w:cs="Arial"/>
                <w:b/>
                <w:color w:val="0070C0"/>
              </w:rPr>
              <w:t>C</w:t>
            </w:r>
            <w:r w:rsidR="00D26537" w:rsidRPr="00771C21">
              <w:rPr>
                <w:rFonts w:ascii="Arial" w:hAnsi="Arial" w:cs="Arial"/>
                <w:b/>
                <w:color w:val="0070C0"/>
              </w:rPr>
              <w:t>oncours</w:t>
            </w:r>
            <w:r w:rsidRPr="00771C21">
              <w:rPr>
                <w:rFonts w:ascii="Arial" w:hAnsi="Arial" w:cs="Arial"/>
                <w:b/>
                <w:color w:val="0070C0"/>
              </w:rPr>
              <w:t xml:space="preserve"> 27 février</w:t>
            </w:r>
          </w:p>
        </w:tc>
        <w:tc>
          <w:tcPr>
            <w:tcW w:w="1488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728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</w:rPr>
            </w:pPr>
          </w:p>
        </w:tc>
      </w:tr>
      <w:tr w:rsidR="00D26537" w:rsidRPr="00771C21" w:rsidTr="00771C21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Align w:val="center"/>
          </w:tcPr>
          <w:p w:rsidR="00D26537" w:rsidRPr="00771C21" w:rsidRDefault="00D26537" w:rsidP="00771C21">
            <w:pPr>
              <w:jc w:val="center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>Mars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8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8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26537" w:rsidRPr="00771C21" w:rsidTr="0077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Align w:val="center"/>
          </w:tcPr>
          <w:p w:rsidR="00D26537" w:rsidRPr="00771C21" w:rsidRDefault="00D26537" w:rsidP="00771C21">
            <w:pPr>
              <w:jc w:val="center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>Avril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577DC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>C</w:t>
            </w:r>
            <w:r w:rsidR="00D26537" w:rsidRPr="00771C21">
              <w:rPr>
                <w:rFonts w:ascii="Arial" w:hAnsi="Arial" w:cs="Arial"/>
                <w:b/>
                <w:color w:val="E36C0A" w:themeColor="accent6" w:themeShade="BF"/>
              </w:rPr>
              <w:t>oncours</w:t>
            </w: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 xml:space="preserve"> </w:t>
            </w:r>
            <w:r w:rsidR="00771C21">
              <w:rPr>
                <w:rFonts w:ascii="Arial" w:hAnsi="Arial" w:cs="Arial"/>
                <w:b/>
                <w:color w:val="E36C0A" w:themeColor="accent6" w:themeShade="BF"/>
              </w:rPr>
              <w:br/>
              <w:t>2</w:t>
            </w: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>4 avril</w:t>
            </w:r>
          </w:p>
        </w:tc>
        <w:tc>
          <w:tcPr>
            <w:tcW w:w="1488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985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8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</w:tr>
      <w:tr w:rsidR="00D26537" w:rsidRPr="00771C21" w:rsidTr="00771C21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Align w:val="center"/>
          </w:tcPr>
          <w:p w:rsidR="00D26537" w:rsidRPr="00771C21" w:rsidRDefault="00D26537" w:rsidP="00771C21">
            <w:pPr>
              <w:jc w:val="center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>Mai</w:t>
            </w:r>
          </w:p>
        </w:tc>
        <w:tc>
          <w:tcPr>
            <w:tcW w:w="1727" w:type="dxa"/>
            <w:vAlign w:val="center"/>
          </w:tcPr>
          <w:p w:rsidR="00D26537" w:rsidRPr="00771C21" w:rsidRDefault="00771C21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>Club lecture</w:t>
            </w:r>
            <w:r>
              <w:rPr>
                <w:rFonts w:ascii="Arial" w:hAnsi="Arial" w:cs="Arial"/>
                <w:b/>
                <w:color w:val="E36C0A" w:themeColor="accent6" w:themeShade="BF"/>
              </w:rPr>
              <w:t xml:space="preserve"> !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 xml:space="preserve">Séjour </w:t>
            </w:r>
            <w:r w:rsidR="00577DC7" w:rsidRPr="00771C21">
              <w:rPr>
                <w:rFonts w:ascii="Arial" w:hAnsi="Arial" w:cs="Arial"/>
                <w:b/>
                <w:color w:val="E36C0A" w:themeColor="accent6" w:themeShade="BF"/>
              </w:rPr>
              <w:t>Morvan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488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985" w:type="dxa"/>
            <w:vAlign w:val="center"/>
          </w:tcPr>
          <w:p w:rsidR="00D26537" w:rsidRPr="00771C21" w:rsidRDefault="00771C21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>Voyage Marseille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8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</w:tr>
      <w:tr w:rsidR="00D26537" w:rsidRPr="00771C21" w:rsidTr="0077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Align w:val="center"/>
          </w:tcPr>
          <w:p w:rsidR="00D26537" w:rsidRPr="00771C21" w:rsidRDefault="00D26537" w:rsidP="00771C21">
            <w:pPr>
              <w:jc w:val="center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>Juin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771C21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>C</w:t>
            </w:r>
            <w:r w:rsidR="00D26537" w:rsidRPr="00771C21">
              <w:rPr>
                <w:rFonts w:ascii="Arial" w:hAnsi="Arial" w:cs="Arial"/>
                <w:b/>
                <w:color w:val="E36C0A" w:themeColor="accent6" w:themeShade="BF"/>
              </w:rPr>
              <w:t>oncours</w:t>
            </w:r>
          </w:p>
        </w:tc>
        <w:tc>
          <w:tcPr>
            <w:tcW w:w="1488" w:type="dxa"/>
            <w:vAlign w:val="center"/>
          </w:tcPr>
          <w:p w:rsidR="00D26537" w:rsidRPr="00771C21" w:rsidRDefault="00577DC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 xml:space="preserve">Jardinerie </w:t>
            </w:r>
            <w:proofErr w:type="spellStart"/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>Meilland</w:t>
            </w:r>
            <w:proofErr w:type="spellEnd"/>
          </w:p>
        </w:tc>
        <w:tc>
          <w:tcPr>
            <w:tcW w:w="1985" w:type="dxa"/>
            <w:vAlign w:val="center"/>
          </w:tcPr>
          <w:p w:rsidR="00D26537" w:rsidRPr="00771C21" w:rsidRDefault="00577DC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>Séjour St Jean de Six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 xml:space="preserve">Journée ADACE </w:t>
            </w:r>
            <w:proofErr w:type="spellStart"/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>Gresse</w:t>
            </w:r>
            <w:proofErr w:type="spellEnd"/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 xml:space="preserve"> en Vercors</w:t>
            </w:r>
          </w:p>
        </w:tc>
        <w:tc>
          <w:tcPr>
            <w:tcW w:w="1728" w:type="dxa"/>
            <w:vAlign w:val="center"/>
          </w:tcPr>
          <w:p w:rsidR="00D26537" w:rsidRPr="00771C21" w:rsidRDefault="00577DC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 xml:space="preserve">Expo </w:t>
            </w: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>Nationale</w:t>
            </w:r>
            <w:r w:rsidR="00771C21">
              <w:rPr>
                <w:rFonts w:ascii="Arial" w:hAnsi="Arial" w:cs="Arial"/>
                <w:b/>
                <w:color w:val="E36C0A" w:themeColor="accent6" w:themeShade="BF"/>
              </w:rPr>
              <w:t xml:space="preserve"> JC</w:t>
            </w:r>
          </w:p>
        </w:tc>
      </w:tr>
      <w:tr w:rsidR="00D26537" w:rsidRPr="00771C21" w:rsidTr="00771C21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Align w:val="center"/>
          </w:tcPr>
          <w:p w:rsidR="00D26537" w:rsidRPr="00771C21" w:rsidRDefault="00D26537" w:rsidP="00771C21">
            <w:pPr>
              <w:jc w:val="center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>Juillet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488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985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8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</w:tr>
      <w:tr w:rsidR="00D26537" w:rsidRPr="00771C21" w:rsidTr="0077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Align w:val="center"/>
          </w:tcPr>
          <w:p w:rsidR="00D26537" w:rsidRPr="00771C21" w:rsidRDefault="00D26537" w:rsidP="00771C21">
            <w:pPr>
              <w:jc w:val="center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>Aout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488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985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8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</w:tr>
      <w:tr w:rsidR="00D26537" w:rsidRPr="00771C21" w:rsidTr="00771C21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Align w:val="center"/>
          </w:tcPr>
          <w:p w:rsidR="00D26537" w:rsidRPr="00771C21" w:rsidRDefault="00D26537" w:rsidP="00771C21">
            <w:pPr>
              <w:jc w:val="center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>Septembre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577DC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>Séjour Luberon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771C21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>C</w:t>
            </w:r>
            <w:r w:rsidR="00D26537" w:rsidRPr="00771C21">
              <w:rPr>
                <w:rFonts w:ascii="Arial" w:hAnsi="Arial" w:cs="Arial"/>
                <w:b/>
                <w:color w:val="E36C0A" w:themeColor="accent6" w:themeShade="BF"/>
              </w:rPr>
              <w:t>oncours</w:t>
            </w:r>
          </w:p>
        </w:tc>
        <w:tc>
          <w:tcPr>
            <w:tcW w:w="1488" w:type="dxa"/>
            <w:vAlign w:val="center"/>
          </w:tcPr>
          <w:p w:rsidR="00D26537" w:rsidRPr="00771C21" w:rsidRDefault="00577DC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>Voyage Baux de Provence</w:t>
            </w:r>
          </w:p>
        </w:tc>
        <w:tc>
          <w:tcPr>
            <w:tcW w:w="1985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>S</w:t>
            </w:r>
            <w:r w:rsidR="00577DC7" w:rsidRPr="00771C21">
              <w:rPr>
                <w:rFonts w:ascii="Arial" w:hAnsi="Arial" w:cs="Arial"/>
                <w:b/>
                <w:color w:val="E36C0A" w:themeColor="accent6" w:themeShade="BF"/>
              </w:rPr>
              <w:t>éjour Espagne</w:t>
            </w:r>
          </w:p>
        </w:tc>
        <w:tc>
          <w:tcPr>
            <w:tcW w:w="1727" w:type="dxa"/>
            <w:vAlign w:val="center"/>
          </w:tcPr>
          <w:p w:rsidR="00D26537" w:rsidRPr="00771C21" w:rsidRDefault="00577DC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 xml:space="preserve">Reprise des activités nous retrouver au forum des </w:t>
            </w:r>
            <w:proofErr w:type="spellStart"/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>asso</w:t>
            </w:r>
            <w:proofErr w:type="spellEnd"/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 xml:space="preserve"> St </w:t>
            </w:r>
            <w:proofErr w:type="spellStart"/>
            <w:r w:rsidRPr="00771C21">
              <w:rPr>
                <w:rFonts w:ascii="Arial" w:hAnsi="Arial" w:cs="Arial"/>
                <w:b/>
                <w:color w:val="E36C0A" w:themeColor="accent6" w:themeShade="BF"/>
              </w:rPr>
              <w:t>Eg</w:t>
            </w:r>
            <w:proofErr w:type="spellEnd"/>
            <w:r w:rsidR="00771C21">
              <w:rPr>
                <w:rFonts w:ascii="Arial" w:hAnsi="Arial" w:cs="Arial"/>
                <w:b/>
                <w:color w:val="E36C0A" w:themeColor="accent6" w:themeShade="BF"/>
              </w:rPr>
              <w:t xml:space="preserve"> !</w:t>
            </w:r>
          </w:p>
        </w:tc>
        <w:tc>
          <w:tcPr>
            <w:tcW w:w="1728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</w:tr>
      <w:tr w:rsidR="00D26537" w:rsidRPr="00771C21" w:rsidTr="0077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Align w:val="center"/>
          </w:tcPr>
          <w:p w:rsidR="00D26537" w:rsidRPr="00771C21" w:rsidRDefault="00D26537" w:rsidP="00771C21">
            <w:pPr>
              <w:jc w:val="center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>Octobre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488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985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8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</w:tr>
      <w:tr w:rsidR="00D26537" w:rsidRPr="00771C21" w:rsidTr="00771C21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Align w:val="center"/>
          </w:tcPr>
          <w:p w:rsidR="00D26537" w:rsidRPr="00771C21" w:rsidRDefault="00D26537" w:rsidP="00771C21">
            <w:pPr>
              <w:jc w:val="center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>Novembre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488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985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8" w:type="dxa"/>
            <w:vAlign w:val="center"/>
          </w:tcPr>
          <w:p w:rsidR="00D26537" w:rsidRPr="00771C21" w:rsidRDefault="00D26537" w:rsidP="00771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</w:tr>
      <w:tr w:rsidR="00D26537" w:rsidRPr="00771C21" w:rsidTr="00771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Align w:val="center"/>
          </w:tcPr>
          <w:p w:rsidR="00D26537" w:rsidRPr="00771C21" w:rsidRDefault="00D26537" w:rsidP="00771C21">
            <w:pPr>
              <w:jc w:val="center"/>
              <w:rPr>
                <w:rFonts w:ascii="Arial" w:hAnsi="Arial" w:cs="Arial"/>
              </w:rPr>
            </w:pPr>
            <w:r w:rsidRPr="00771C21">
              <w:rPr>
                <w:rFonts w:ascii="Arial" w:hAnsi="Arial" w:cs="Arial"/>
              </w:rPr>
              <w:t>Décembre</w:t>
            </w: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488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985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7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  <w:tc>
          <w:tcPr>
            <w:tcW w:w="1728" w:type="dxa"/>
            <w:vAlign w:val="center"/>
          </w:tcPr>
          <w:p w:rsidR="00D26537" w:rsidRPr="00771C21" w:rsidRDefault="00D26537" w:rsidP="00771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36C0A" w:themeColor="accent6" w:themeShade="BF"/>
              </w:rPr>
            </w:pPr>
          </w:p>
        </w:tc>
      </w:tr>
    </w:tbl>
    <w:p w:rsidR="00444286" w:rsidRPr="00771C21" w:rsidRDefault="00444286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444286" w:rsidRPr="00771C21" w:rsidSect="00D26537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BF"/>
    <w:rsid w:val="000B2232"/>
    <w:rsid w:val="00142375"/>
    <w:rsid w:val="00444286"/>
    <w:rsid w:val="004C38FE"/>
    <w:rsid w:val="004C4690"/>
    <w:rsid w:val="00577DC7"/>
    <w:rsid w:val="0067701B"/>
    <w:rsid w:val="00771C21"/>
    <w:rsid w:val="008773C7"/>
    <w:rsid w:val="008D78BF"/>
    <w:rsid w:val="008F3320"/>
    <w:rsid w:val="00A25EF6"/>
    <w:rsid w:val="00A45675"/>
    <w:rsid w:val="00BE0DC0"/>
    <w:rsid w:val="00D26537"/>
    <w:rsid w:val="00DD514B"/>
    <w:rsid w:val="00E105F5"/>
    <w:rsid w:val="00E5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D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3">
    <w:name w:val="Light Shading Accent 3"/>
    <w:basedOn w:val="TableauNormal"/>
    <w:uiPriority w:val="60"/>
    <w:rsid w:val="008D78B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moyenne2-Accent3">
    <w:name w:val="Medium Grid 2 Accent 3"/>
    <w:basedOn w:val="TableauNormal"/>
    <w:uiPriority w:val="68"/>
    <w:rsid w:val="008D78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Lienhypertexte">
    <w:name w:val="Hyperlink"/>
    <w:basedOn w:val="Policepardfaut"/>
    <w:uiPriority w:val="99"/>
    <w:unhideWhenUsed/>
    <w:rsid w:val="00444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D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3">
    <w:name w:val="Light Shading Accent 3"/>
    <w:basedOn w:val="TableauNormal"/>
    <w:uiPriority w:val="60"/>
    <w:rsid w:val="008D78B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moyenne2-Accent3">
    <w:name w:val="Medium Grid 2 Accent 3"/>
    <w:basedOn w:val="TableauNormal"/>
    <w:uiPriority w:val="68"/>
    <w:rsid w:val="008D78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Lienhypertexte">
    <w:name w:val="Hyperlink"/>
    <w:basedOn w:val="Policepardfaut"/>
    <w:uiPriority w:val="99"/>
    <w:unhideWhenUsed/>
    <w:rsid w:val="00444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lmotte.patric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parents</dc:creator>
  <cp:lastModifiedBy>parents</cp:lastModifiedBy>
  <cp:revision>2</cp:revision>
  <dcterms:created xsi:type="dcterms:W3CDTF">2026-04-24T13:26:00Z</dcterms:created>
  <dcterms:modified xsi:type="dcterms:W3CDTF">2026-04-24T13:26:00Z</dcterms:modified>
</cp:coreProperties>
</file>